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C726" w14:textId="77777777" w:rsidR="000B0D6B" w:rsidRDefault="000B0D6B" w:rsidP="000B0D6B">
      <w:pPr>
        <w:rPr>
          <w:sz w:val="22"/>
          <w:szCs w:val="22"/>
          <w:lang w:eastAsia="en-US"/>
        </w:rPr>
      </w:pPr>
    </w:p>
    <w:p w14:paraId="1C69A558" w14:textId="77777777" w:rsidR="000B0D6B" w:rsidRDefault="000B0D6B" w:rsidP="000B0D6B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Péter Varga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peter.varga@blachere.hu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March</w:t>
      </w:r>
      <w:proofErr w:type="spellEnd"/>
      <w:r>
        <w:rPr>
          <w:rFonts w:ascii="Calibri" w:hAnsi="Calibri" w:cs="Calibri"/>
          <w:sz w:val="22"/>
          <w:szCs w:val="22"/>
        </w:rPr>
        <w:t xml:space="preserve"> 25, 2025 9:17 AM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Csoba</w:t>
      </w:r>
      <w:proofErr w:type="spellEnd"/>
      <w:r>
        <w:rPr>
          <w:rFonts w:ascii="Calibri" w:hAnsi="Calibri" w:cs="Calibri"/>
          <w:sz w:val="22"/>
          <w:szCs w:val="22"/>
        </w:rPr>
        <w:t xml:space="preserve"> Zsuzsa (KKÖH) &lt;</w:t>
      </w:r>
      <w:hyperlink r:id="rId6" w:history="1">
        <w:r>
          <w:rPr>
            <w:rStyle w:val="Hiperhivatkozs"/>
            <w:rFonts w:ascii="Calibri" w:hAnsi="Calibri" w:cs="Calibri"/>
            <w:sz w:val="22"/>
            <w:szCs w:val="22"/>
          </w:rPr>
          <w:t>igivezeto@kisber.hu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Blachere</w:t>
      </w:r>
      <w:proofErr w:type="spellEnd"/>
      <w:r>
        <w:rPr>
          <w:rFonts w:ascii="Calibri" w:hAnsi="Calibri" w:cs="Calibri"/>
          <w:sz w:val="22"/>
          <w:szCs w:val="22"/>
        </w:rPr>
        <w:t xml:space="preserve"> fénydekoráció, árajánlat</w:t>
      </w:r>
    </w:p>
    <w:p w14:paraId="1BF8DEB6" w14:textId="77777777" w:rsidR="000B0D6B" w:rsidRDefault="000B0D6B" w:rsidP="000B0D6B"/>
    <w:p w14:paraId="3584B95F" w14:textId="77777777" w:rsidR="000B0D6B" w:rsidRDefault="000B0D6B" w:rsidP="000B0D6B">
      <w:r>
        <w:rPr>
          <w:b/>
          <w:bCs/>
          <w:sz w:val="21"/>
          <w:szCs w:val="21"/>
        </w:rPr>
        <w:t xml:space="preserve">Tisztelt </w:t>
      </w:r>
      <w:proofErr w:type="spellStart"/>
      <w:r>
        <w:rPr>
          <w:b/>
          <w:bCs/>
          <w:sz w:val="21"/>
          <w:szCs w:val="21"/>
        </w:rPr>
        <w:t>Csoba</w:t>
      </w:r>
      <w:proofErr w:type="spellEnd"/>
      <w:r>
        <w:rPr>
          <w:b/>
          <w:bCs/>
          <w:sz w:val="21"/>
          <w:szCs w:val="21"/>
        </w:rPr>
        <w:t xml:space="preserve"> Zsuzsanna!</w:t>
      </w:r>
      <w:r>
        <w:t xml:space="preserve"> </w:t>
      </w:r>
    </w:p>
    <w:p w14:paraId="3FC82F67" w14:textId="77777777" w:rsidR="000B0D6B" w:rsidRDefault="000B0D6B" w:rsidP="000B0D6B"/>
    <w:p w14:paraId="7DCF5D9A" w14:textId="77777777" w:rsidR="000B0D6B" w:rsidRDefault="000B0D6B" w:rsidP="000B0D6B">
      <w:r>
        <w:rPr>
          <w:sz w:val="21"/>
          <w:szCs w:val="21"/>
        </w:rPr>
        <w:t xml:space="preserve">Az elmúlt időszakokban történt egyeztetésünknek megfelelve, </w:t>
      </w:r>
      <w:proofErr w:type="spellStart"/>
      <w:r>
        <w:rPr>
          <w:sz w:val="21"/>
          <w:szCs w:val="21"/>
        </w:rPr>
        <w:t>összállítottam</w:t>
      </w:r>
      <w:proofErr w:type="spellEnd"/>
      <w:r>
        <w:rPr>
          <w:sz w:val="21"/>
          <w:szCs w:val="21"/>
        </w:rPr>
        <w:t xml:space="preserve"> az Ön részére egy árajánlatot, a jelenleg cégünk központi készletéről elérhető közterületi oszlopdíszekre szerelhető kandeláber motívumokból.</w:t>
      </w:r>
    </w:p>
    <w:p w14:paraId="1746DF53" w14:textId="77777777" w:rsidR="000B0D6B" w:rsidRDefault="000B0D6B" w:rsidP="000B0D6B">
      <w:r>
        <w:rPr>
          <w:sz w:val="21"/>
          <w:szCs w:val="21"/>
        </w:rPr>
        <w:t>Az ajánlat, a mellékelt dokumentumban tekinthető meg. Itt szeretném jelezni, hogy a készlet folyamatosan változhat, az eladott termékek mennyiségének függvényében.</w:t>
      </w:r>
    </w:p>
    <w:p w14:paraId="14F228BB" w14:textId="77777777" w:rsidR="000B0D6B" w:rsidRDefault="000B0D6B" w:rsidP="000B0D6B"/>
    <w:p w14:paraId="29113C8A" w14:textId="77777777" w:rsidR="000B0D6B" w:rsidRDefault="000B0D6B" w:rsidP="000B0D6B">
      <w:r>
        <w:rPr>
          <w:sz w:val="21"/>
          <w:szCs w:val="21"/>
        </w:rPr>
        <w:t xml:space="preserve">Az ajánlatban ügyeltem, hogy elsősorban olyan motívumok szerepeljenek, melyek magas minőséget képviselnek, de a piaci viszonyoknak megfelelve, kedvező </w:t>
      </w:r>
      <w:proofErr w:type="spellStart"/>
      <w:r>
        <w:rPr>
          <w:sz w:val="21"/>
          <w:szCs w:val="21"/>
        </w:rPr>
        <w:t>árfekvésüek</w:t>
      </w:r>
      <w:proofErr w:type="spellEnd"/>
      <w:r>
        <w:rPr>
          <w:sz w:val="21"/>
          <w:szCs w:val="21"/>
        </w:rPr>
        <w:t xml:space="preserve"> is legyenek.</w:t>
      </w:r>
    </w:p>
    <w:p w14:paraId="154C533A" w14:textId="77777777" w:rsidR="000B0D6B" w:rsidRDefault="000B0D6B" w:rsidP="000B0D6B">
      <w:r>
        <w:rPr>
          <w:sz w:val="21"/>
          <w:szCs w:val="21"/>
        </w:rPr>
        <w:t xml:space="preserve">Az ajánlott termékek, CE bizonylattal rendelkeznek, megfelelnek a legmagasabb kültéri érintésvédelmi követelményeknek. </w:t>
      </w:r>
      <w:r>
        <w:rPr>
          <w:sz w:val="21"/>
          <w:szCs w:val="21"/>
          <w:u w:val="single"/>
        </w:rPr>
        <w:t xml:space="preserve">Az ajánlatban </w:t>
      </w:r>
      <w:proofErr w:type="spellStart"/>
      <w:r>
        <w:rPr>
          <w:sz w:val="21"/>
          <w:szCs w:val="21"/>
          <w:u w:val="single"/>
        </w:rPr>
        <w:t>szerplő</w:t>
      </w:r>
      <w:proofErr w:type="spellEnd"/>
      <w:r>
        <w:rPr>
          <w:sz w:val="21"/>
          <w:szCs w:val="21"/>
          <w:u w:val="single"/>
        </w:rPr>
        <w:t xml:space="preserve"> termékekre, 3 év teljeskörű garanciát vállalunk.</w:t>
      </w:r>
    </w:p>
    <w:p w14:paraId="2C218A6C" w14:textId="77777777" w:rsidR="000B0D6B" w:rsidRDefault="000B0D6B" w:rsidP="000B0D6B"/>
    <w:p w14:paraId="1DC82D79" w14:textId="77777777" w:rsidR="000B0D6B" w:rsidRDefault="000B0D6B" w:rsidP="000B0D6B">
      <w:r>
        <w:rPr>
          <w:sz w:val="21"/>
          <w:szCs w:val="21"/>
          <w:u w:val="single"/>
        </w:rPr>
        <w:t>Az ajánlatban szerepeltettem, a termékek kedvezményes vásárlási ára mellett, a termékek 3 évre történő bérlés esetén fizetendő éves bérleti díját, továbbá jelenlegi készletük darabszámát.</w:t>
      </w:r>
    </w:p>
    <w:p w14:paraId="23854570" w14:textId="77777777" w:rsidR="000B0D6B" w:rsidRDefault="000B0D6B" w:rsidP="000B0D6B">
      <w:r>
        <w:rPr>
          <w:sz w:val="21"/>
          <w:szCs w:val="21"/>
          <w:u w:val="single"/>
        </w:rPr>
        <w:t>A termékek méretét, azok képanyaga tartalmazza.</w:t>
      </w:r>
    </w:p>
    <w:p w14:paraId="4AC5A24B" w14:textId="77777777" w:rsidR="000B0D6B" w:rsidRDefault="000B0D6B" w:rsidP="000B0D6B"/>
    <w:p w14:paraId="1AEFF176" w14:textId="77777777" w:rsidR="000B0D6B" w:rsidRDefault="000B0D6B" w:rsidP="000B0D6B">
      <w:r>
        <w:rPr>
          <w:sz w:val="21"/>
          <w:szCs w:val="21"/>
        </w:rPr>
        <w:t xml:space="preserve">Az ajánlatban </w:t>
      </w:r>
      <w:proofErr w:type="spellStart"/>
      <w:r>
        <w:rPr>
          <w:sz w:val="21"/>
          <w:szCs w:val="21"/>
        </w:rPr>
        <w:t>szerplő</w:t>
      </w:r>
      <w:proofErr w:type="spellEnd"/>
      <w:r>
        <w:rPr>
          <w:sz w:val="21"/>
          <w:szCs w:val="21"/>
        </w:rPr>
        <w:t xml:space="preserve"> termékek, cégünk által levédett BIOPRINT technológiával készültek.</w:t>
      </w:r>
    </w:p>
    <w:p w14:paraId="020F0A06" w14:textId="77777777" w:rsidR="000B0D6B" w:rsidRDefault="000B0D6B" w:rsidP="000B0D6B">
      <w:r>
        <w:rPr>
          <w:sz w:val="21"/>
          <w:szCs w:val="21"/>
        </w:rPr>
        <w:t>A BIOPRINT technológia lényege, hogy termékeink, azon túl, hogy fénydekorációs termékek, a színes passzív dekorációnak köszönhetően, nappal is ünnepi hangulatot kölcsönöznek, környezetüknek.</w:t>
      </w:r>
    </w:p>
    <w:p w14:paraId="1600269A" w14:textId="77777777" w:rsidR="000B0D6B" w:rsidRDefault="000B0D6B" w:rsidP="000B0D6B">
      <w:r>
        <w:rPr>
          <w:sz w:val="21"/>
          <w:szCs w:val="21"/>
        </w:rPr>
        <w:t>A BIOPRINT technológia, 100%-ban újrahasznosított és újrahasznosítható alapanyagok felhasználását takarja.</w:t>
      </w:r>
    </w:p>
    <w:p w14:paraId="1ED5B20C" w14:textId="77777777" w:rsidR="000B0D6B" w:rsidRDefault="000B0D6B" w:rsidP="000B0D6B"/>
    <w:p w14:paraId="071C4783" w14:textId="77777777" w:rsidR="000B0D6B" w:rsidRDefault="000B0D6B" w:rsidP="000B0D6B">
      <w:r>
        <w:rPr>
          <w:b/>
          <w:bCs/>
          <w:sz w:val="21"/>
          <w:szCs w:val="21"/>
          <w:u w:val="single"/>
        </w:rPr>
        <w:t>Egyéb műszaki tartalom:</w:t>
      </w:r>
    </w:p>
    <w:p w14:paraId="62F01533" w14:textId="77777777" w:rsidR="000B0D6B" w:rsidRDefault="000B0D6B" w:rsidP="000B0D6B"/>
    <w:p w14:paraId="2F6A309A" w14:textId="77777777" w:rsidR="000B0D6B" w:rsidRDefault="000B0D6B" w:rsidP="000B0D6B">
      <w:r>
        <w:rPr>
          <w:sz w:val="21"/>
          <w:szCs w:val="21"/>
        </w:rPr>
        <w:t>A termékek, néhány kivétellel, a felszerelést biztosító tartószerkezettel vannak ellátva.</w:t>
      </w:r>
    </w:p>
    <w:p w14:paraId="17D74D14" w14:textId="77777777" w:rsidR="000B0D6B" w:rsidRDefault="000B0D6B" w:rsidP="000B0D6B"/>
    <w:p w14:paraId="39B4B688" w14:textId="77777777" w:rsidR="000B0D6B" w:rsidRDefault="000B0D6B" w:rsidP="000B0D6B">
      <w:r>
        <w:rPr>
          <w:sz w:val="21"/>
          <w:szCs w:val="21"/>
          <w:u w:val="single"/>
        </w:rPr>
        <w:t>Kivételt csupán a következő termékek jelentik:</w:t>
      </w:r>
    </w:p>
    <w:p w14:paraId="64CB5712" w14:textId="77777777" w:rsidR="000B0D6B" w:rsidRDefault="000B0D6B" w:rsidP="000B0D6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ITL288DC cikkszámú </w:t>
      </w:r>
      <w:proofErr w:type="spellStart"/>
      <w:r>
        <w:rPr>
          <w:rFonts w:eastAsia="Times New Roman"/>
          <w:sz w:val="21"/>
          <w:szCs w:val="21"/>
        </w:rPr>
        <w:t>függeszték</w:t>
      </w:r>
      <w:proofErr w:type="spellEnd"/>
      <w:r>
        <w:rPr>
          <w:rFonts w:eastAsia="Times New Roman"/>
          <w:sz w:val="21"/>
          <w:szCs w:val="21"/>
        </w:rPr>
        <w:t xml:space="preserve"> (változtatható színben, hideg vagy meleg színnel)</w:t>
      </w:r>
    </w:p>
    <w:p w14:paraId="67D83B4F" w14:textId="77777777" w:rsidR="000B0D6B" w:rsidRDefault="000B0D6B" w:rsidP="000B0D6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ITL102 cikkszámú </w:t>
      </w:r>
      <w:proofErr w:type="spellStart"/>
      <w:r>
        <w:rPr>
          <w:rFonts w:eastAsia="Times New Roman"/>
          <w:sz w:val="21"/>
          <w:szCs w:val="21"/>
        </w:rPr>
        <w:t>függeszték</w:t>
      </w:r>
      <w:proofErr w:type="spellEnd"/>
    </w:p>
    <w:p w14:paraId="6D682382" w14:textId="77777777" w:rsidR="000B0D6B" w:rsidRDefault="000B0D6B" w:rsidP="000B0D6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ITL102W cikkszámú </w:t>
      </w:r>
      <w:proofErr w:type="spellStart"/>
      <w:r>
        <w:rPr>
          <w:rFonts w:eastAsia="Times New Roman"/>
          <w:sz w:val="21"/>
          <w:szCs w:val="21"/>
        </w:rPr>
        <w:t>függeszték</w:t>
      </w:r>
      <w:proofErr w:type="spellEnd"/>
    </w:p>
    <w:p w14:paraId="4F271BF3" w14:textId="77777777" w:rsidR="000B0D6B" w:rsidRDefault="000B0D6B" w:rsidP="000B0D6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ITL115W cikkszámú </w:t>
      </w:r>
      <w:proofErr w:type="spellStart"/>
      <w:r>
        <w:rPr>
          <w:rFonts w:eastAsia="Times New Roman"/>
          <w:sz w:val="21"/>
          <w:szCs w:val="21"/>
        </w:rPr>
        <w:t>függeszték</w:t>
      </w:r>
      <w:proofErr w:type="spellEnd"/>
    </w:p>
    <w:p w14:paraId="2A681E82" w14:textId="77777777" w:rsidR="000B0D6B" w:rsidRDefault="000B0D6B" w:rsidP="000B0D6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ITL278W cikkszámú </w:t>
      </w:r>
      <w:proofErr w:type="spellStart"/>
      <w:r>
        <w:rPr>
          <w:rFonts w:eastAsia="Times New Roman"/>
          <w:sz w:val="21"/>
          <w:szCs w:val="21"/>
        </w:rPr>
        <w:t>függeszték</w:t>
      </w:r>
      <w:proofErr w:type="spellEnd"/>
    </w:p>
    <w:p w14:paraId="776723E9" w14:textId="77777777" w:rsidR="000B0D6B" w:rsidRDefault="000B0D6B" w:rsidP="000B0D6B"/>
    <w:p w14:paraId="4AD994CF" w14:textId="77777777" w:rsidR="000B0D6B" w:rsidRDefault="000B0D6B" w:rsidP="000B0D6B">
      <w:r>
        <w:rPr>
          <w:sz w:val="21"/>
          <w:szCs w:val="21"/>
        </w:rPr>
        <w:t>A felsorolt termékekhez, külön tartószerkezet szükséges.</w:t>
      </w:r>
    </w:p>
    <w:p w14:paraId="182EAA16" w14:textId="77777777" w:rsidR="000B0D6B" w:rsidRDefault="000B0D6B" w:rsidP="000B0D6B"/>
    <w:p w14:paraId="513FBC26" w14:textId="77777777" w:rsidR="000B0D6B" w:rsidRDefault="000B0D6B" w:rsidP="000B0D6B">
      <w:r>
        <w:rPr>
          <w:b/>
          <w:bCs/>
          <w:sz w:val="21"/>
          <w:szCs w:val="21"/>
          <w:u w:val="single"/>
        </w:rPr>
        <w:t>Pénzügyi ajánlatok:</w:t>
      </w:r>
    </w:p>
    <w:p w14:paraId="1521D373" w14:textId="77777777" w:rsidR="000B0D6B" w:rsidRDefault="000B0D6B" w:rsidP="000B0D6B"/>
    <w:p w14:paraId="4DB9ADDB" w14:textId="77777777" w:rsidR="000B0D6B" w:rsidRDefault="000B0D6B" w:rsidP="000B0D6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vásárlás egyszeri kifizetéssel</w:t>
      </w:r>
    </w:p>
    <w:p w14:paraId="674F848C" w14:textId="77777777" w:rsidR="000B0D6B" w:rsidRDefault="000B0D6B" w:rsidP="000B0D6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Bérleti lehetőség 1 szezonra, a termék listaárának 40%-ért - végleges megvásárlási opcióval, a bérleti időszak lejáratát követően, a termék árának 60%-</w:t>
      </w:r>
      <w:proofErr w:type="spellStart"/>
      <w:r>
        <w:rPr>
          <w:rFonts w:eastAsia="Times New Roman"/>
          <w:b/>
          <w:bCs/>
          <w:sz w:val="21"/>
          <w:szCs w:val="21"/>
        </w:rPr>
        <w:t>nak</w:t>
      </w:r>
      <w:proofErr w:type="spellEnd"/>
      <w:r>
        <w:rPr>
          <w:rFonts w:eastAsia="Times New Roman"/>
          <w:b/>
          <w:bCs/>
          <w:sz w:val="21"/>
          <w:szCs w:val="21"/>
        </w:rPr>
        <w:t xml:space="preserve"> kifizetésével, 14 napon belül</w:t>
      </w:r>
    </w:p>
    <w:p w14:paraId="709CCE77" w14:textId="77777777" w:rsidR="000B0D6B" w:rsidRDefault="000B0D6B" w:rsidP="000B0D6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lastRenderedPageBreak/>
        <w:t>Bérleti lehetőség 3 évre, a termékek listaárának 30%-ért évente - végleges megvásárlási opcióval, a 3. év végén + 1 éves bérleti díjnak megfelelő kifizetéssel</w:t>
      </w:r>
    </w:p>
    <w:p w14:paraId="4AA9A2BE" w14:textId="77777777" w:rsidR="000B0D6B" w:rsidRDefault="000B0D6B" w:rsidP="000B0D6B"/>
    <w:p w14:paraId="68D52212" w14:textId="77777777" w:rsidR="000B0D6B" w:rsidRDefault="000B0D6B" w:rsidP="000B0D6B">
      <w:r>
        <w:rPr>
          <w:sz w:val="21"/>
          <w:szCs w:val="21"/>
        </w:rPr>
        <w:t xml:space="preserve">A bérleti konstrukciók előnye, hogy az önkormányzatnak, nem kell egy összegben kifizetni a termékek árát, hanem </w:t>
      </w:r>
      <w:proofErr w:type="spellStart"/>
      <w:r>
        <w:rPr>
          <w:sz w:val="21"/>
          <w:szCs w:val="21"/>
        </w:rPr>
        <w:t>kissebb</w:t>
      </w:r>
      <w:proofErr w:type="spellEnd"/>
      <w:r>
        <w:rPr>
          <w:sz w:val="21"/>
          <w:szCs w:val="21"/>
        </w:rPr>
        <w:t xml:space="preserve"> beruházással juthat azonos mennyiséghez melyet évről - évre finanszírozhat.</w:t>
      </w:r>
    </w:p>
    <w:p w14:paraId="5388FE94" w14:textId="77777777" w:rsidR="000B0D6B" w:rsidRDefault="000B0D6B" w:rsidP="000B0D6B">
      <w:r>
        <w:rPr>
          <w:sz w:val="21"/>
          <w:szCs w:val="21"/>
        </w:rPr>
        <w:t>A bérleti időszak lejáratát követően pedig lehetőség van eldönteni, hogy véglegesen megtartja a termékeket, egy opcionális vásárlási lehetőséggel, vagy egy új bérleti szerződés keretében, megújult dizájnnal, új termékekre vált.</w:t>
      </w:r>
    </w:p>
    <w:p w14:paraId="499B5F23" w14:textId="77777777" w:rsidR="000B0D6B" w:rsidRDefault="000B0D6B" w:rsidP="000B0D6B"/>
    <w:p w14:paraId="689DA6B7" w14:textId="77777777" w:rsidR="000B0D6B" w:rsidRDefault="000B0D6B" w:rsidP="000B0D6B">
      <w:r>
        <w:rPr>
          <w:sz w:val="21"/>
          <w:szCs w:val="21"/>
        </w:rPr>
        <w:t>Cégünk, 28 éve szereplője, a magyarországi fénydekorációs piacnak. A 28 éves múlt, nem csak garancia a megbízhatóságra, de nagy tapasztalattal is felvértez bennünket. </w:t>
      </w:r>
    </w:p>
    <w:p w14:paraId="0311B4FE" w14:textId="77777777" w:rsidR="000B0D6B" w:rsidRDefault="000B0D6B" w:rsidP="000B0D6B">
      <w:r>
        <w:rPr>
          <w:sz w:val="21"/>
          <w:szCs w:val="21"/>
        </w:rPr>
        <w:t>Közel 1000 önkormányzatnak nyújtottunk segítséget ezen időszak alatt - többek között Kisbér önkormányzatának is - és minden esetben megtaláltuk a legjobb megoldást, igényeikre.</w:t>
      </w:r>
    </w:p>
    <w:p w14:paraId="59592713" w14:textId="77777777" w:rsidR="000B0D6B" w:rsidRDefault="000B0D6B" w:rsidP="000B0D6B"/>
    <w:p w14:paraId="4C3CE396" w14:textId="77777777" w:rsidR="000B0D6B" w:rsidRDefault="000B0D6B" w:rsidP="000B0D6B">
      <w:r>
        <w:rPr>
          <w:sz w:val="21"/>
          <w:szCs w:val="21"/>
        </w:rPr>
        <w:t>Megköszönve az eddigiekben tapasztalt bizalmát, várom megtisztelő visszajelzését!</w:t>
      </w:r>
    </w:p>
    <w:p w14:paraId="56F3E09C" w14:textId="77777777" w:rsidR="000B0D6B" w:rsidRDefault="000B0D6B" w:rsidP="000B0D6B"/>
    <w:p w14:paraId="64FCA8D2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</w:p>
    <w:p w14:paraId="4BE56C8F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</w:p>
    <w:p w14:paraId="3B8295D9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18"/>
          <w:szCs w:val="18"/>
          <w:lang w:val="en-US"/>
        </w:rPr>
        <w:t>Üdvözlettel</w:t>
      </w:r>
      <w:proofErr w:type="spellEnd"/>
      <w:r>
        <w:rPr>
          <w:rFonts w:ascii="Calibri Light" w:hAnsi="Calibri Light" w:cs="Calibri Light"/>
          <w:b/>
          <w:bCs/>
          <w:color w:val="000000"/>
          <w:sz w:val="18"/>
          <w:szCs w:val="18"/>
          <w:lang w:val="en-US"/>
        </w:rPr>
        <w:t>/Best Regards</w:t>
      </w:r>
    </w:p>
    <w:p w14:paraId="1BBB6EE4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</w:p>
    <w:p w14:paraId="0099D821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 Light" w:hAnsi="Calibri Light" w:cs="Calibri Light"/>
          <w:b/>
          <w:bCs/>
          <w:color w:val="000000"/>
          <w:sz w:val="18"/>
          <w:szCs w:val="18"/>
          <w:lang w:val="en-US"/>
        </w:rPr>
        <w:t>Varga  Péter</w:t>
      </w:r>
      <w:proofErr w:type="gramEnd"/>
    </w:p>
    <w:p w14:paraId="29051F6A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 Light" w:hAnsi="Calibri Light" w:cs="Calibri Light"/>
          <w:color w:val="000000"/>
          <w:sz w:val="18"/>
          <w:szCs w:val="18"/>
        </w:rPr>
        <w:t>M :</w:t>
      </w:r>
      <w:proofErr w:type="gramEnd"/>
      <w:r>
        <w:rPr>
          <w:rFonts w:ascii="Calibri Light" w:hAnsi="Calibri Light" w:cs="Calibri Light"/>
          <w:color w:val="000000"/>
          <w:sz w:val="18"/>
          <w:szCs w:val="18"/>
        </w:rPr>
        <w:t> </w:t>
      </w:r>
      <w:r>
        <w:rPr>
          <w:rFonts w:ascii="Calibri Light" w:hAnsi="Calibri Light" w:cs="Calibri Light"/>
          <w:b/>
          <w:bCs/>
          <w:color w:val="000000"/>
          <w:sz w:val="18"/>
          <w:szCs w:val="18"/>
        </w:rPr>
        <w:t>+36 70 425 8715</w:t>
      </w:r>
    </w:p>
    <w:p w14:paraId="4492EC8B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</w:p>
    <w:p w14:paraId="538956F7" w14:textId="77777777" w:rsidR="000B0D6B" w:rsidRDefault="000B0D6B" w:rsidP="000B0D6B">
      <w:pPr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Calibri Light" w:hAnsi="Calibri Light" w:cs="Calibri Light"/>
          <w:color w:val="000000"/>
          <w:sz w:val="17"/>
          <w:szCs w:val="17"/>
        </w:rPr>
        <w:t>Blachère</w:t>
      </w:r>
      <w:proofErr w:type="spellEnd"/>
      <w:r>
        <w:rPr>
          <w:rFonts w:ascii="Calibri Light" w:hAnsi="Calibri Light" w:cs="Calibri Light"/>
          <w:color w:val="000000"/>
          <w:sz w:val="17"/>
          <w:szCs w:val="17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17"/>
          <w:szCs w:val="17"/>
        </w:rPr>
        <w:t>Illumination</w:t>
      </w:r>
      <w:proofErr w:type="spellEnd"/>
      <w:r>
        <w:rPr>
          <w:rFonts w:ascii="Calibri Light" w:hAnsi="Calibri Light" w:cs="Calibri Light"/>
          <w:color w:val="000000"/>
          <w:sz w:val="17"/>
          <w:szCs w:val="17"/>
        </w:rPr>
        <w:t> Hungary Kft.</w:t>
      </w:r>
    </w:p>
    <w:p w14:paraId="56DA2862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7"/>
          <w:szCs w:val="17"/>
        </w:rPr>
        <w:t xml:space="preserve">H-2142 Nagytarcsa, Csonka János u. 4. </w:t>
      </w:r>
      <w:proofErr w:type="gramStart"/>
      <w:r>
        <w:rPr>
          <w:rFonts w:ascii="Calibri Light" w:hAnsi="Calibri Light" w:cs="Calibri Light"/>
          <w:color w:val="000000"/>
          <w:sz w:val="17"/>
          <w:szCs w:val="17"/>
        </w:rPr>
        <w:t>K .</w:t>
      </w:r>
      <w:proofErr w:type="gramEnd"/>
      <w:r>
        <w:rPr>
          <w:rFonts w:ascii="Calibri Light" w:hAnsi="Calibri Light" w:cs="Calibri Light"/>
          <w:color w:val="000000"/>
          <w:sz w:val="17"/>
          <w:szCs w:val="17"/>
        </w:rPr>
        <w:t>ép.</w:t>
      </w:r>
    </w:p>
    <w:p w14:paraId="0A4C0B9A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  <w:hyperlink r:id="rId7" w:history="1">
        <w:r>
          <w:rPr>
            <w:rStyle w:val="Hiperhivatkozs"/>
            <w:rFonts w:ascii="Calibri Light" w:hAnsi="Calibri Light" w:cs="Calibri Light"/>
            <w:b/>
            <w:bCs/>
            <w:sz w:val="17"/>
            <w:szCs w:val="17"/>
          </w:rPr>
          <w:t>www.blachere-illumination.hu</w:t>
        </w:r>
      </w:hyperlink>
    </w:p>
    <w:p w14:paraId="2265B7D0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  <w:hyperlink r:id="rId8" w:history="1">
        <w:proofErr w:type="spellStart"/>
        <w:r>
          <w:rPr>
            <w:rStyle w:val="Hiperhivatkozs"/>
            <w:rFonts w:ascii="Calibri" w:hAnsi="Calibri" w:cs="Calibri"/>
            <w:sz w:val="18"/>
            <w:szCs w:val="18"/>
          </w:rPr>
          <w:t>Light</w:t>
        </w:r>
        <w:proofErr w:type="spellEnd"/>
        <w:r>
          <w:rPr>
            <w:rStyle w:val="Hiperhivatkozs"/>
            <w:rFonts w:ascii="Calibri" w:hAnsi="Calibri" w:cs="Calibri"/>
            <w:sz w:val="18"/>
            <w:szCs w:val="18"/>
          </w:rPr>
          <w:t xml:space="preserve"> is more </w:t>
        </w:r>
        <w:proofErr w:type="spellStart"/>
        <w:r>
          <w:rPr>
            <w:rStyle w:val="Hiperhivatkozs"/>
            <w:rFonts w:ascii="Calibri" w:hAnsi="Calibri" w:cs="Calibri"/>
            <w:sz w:val="18"/>
            <w:szCs w:val="18"/>
          </w:rPr>
          <w:t>than</w:t>
        </w:r>
        <w:proofErr w:type="spellEnd"/>
        <w:r>
          <w:rPr>
            <w:rStyle w:val="Hiperhivatkozs"/>
            <w:rFonts w:ascii="Calibri" w:hAnsi="Calibri" w:cs="Calibri"/>
            <w:sz w:val="18"/>
            <w:szCs w:val="18"/>
          </w:rPr>
          <w:t xml:space="preserve"> </w:t>
        </w:r>
        <w:proofErr w:type="spellStart"/>
        <w:r>
          <w:rPr>
            <w:rStyle w:val="Hiperhivatkozs"/>
            <w:rFonts w:ascii="Calibri" w:hAnsi="Calibri" w:cs="Calibri"/>
            <w:sz w:val="18"/>
            <w:szCs w:val="18"/>
          </w:rPr>
          <w:t>ever</w:t>
        </w:r>
        <w:proofErr w:type="spellEnd"/>
        <w:r>
          <w:rPr>
            <w:rStyle w:val="Hiperhivatkozs"/>
            <w:rFonts w:ascii="Calibri" w:hAnsi="Calibri" w:cs="Calibri"/>
            <w:sz w:val="18"/>
            <w:szCs w:val="18"/>
          </w:rPr>
          <w:t xml:space="preserve"> </w:t>
        </w:r>
        <w:proofErr w:type="spellStart"/>
        <w:r>
          <w:rPr>
            <w:rStyle w:val="Hiperhivatkozs"/>
            <w:rFonts w:ascii="Calibri" w:hAnsi="Calibri" w:cs="Calibri"/>
            <w:sz w:val="18"/>
            <w:szCs w:val="18"/>
          </w:rPr>
          <w:t>our</w:t>
        </w:r>
        <w:proofErr w:type="spellEnd"/>
        <w:r>
          <w:rPr>
            <w:rStyle w:val="Hiperhivatkozs"/>
            <w:rFonts w:ascii="Calibri" w:hAnsi="Calibri" w:cs="Calibri"/>
            <w:sz w:val="18"/>
            <w:szCs w:val="18"/>
          </w:rPr>
          <w:t xml:space="preserve"> link</w:t>
        </w:r>
      </w:hyperlink>
    </w:p>
    <w:p w14:paraId="33496820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</w:p>
    <w:p w14:paraId="222C6AFE" w14:textId="77777777" w:rsidR="000B0D6B" w:rsidRDefault="000B0D6B" w:rsidP="000B0D6B">
      <w:pPr>
        <w:rPr>
          <w:rFonts w:ascii="Calibri" w:hAnsi="Calibri" w:cs="Calibri"/>
          <w:color w:val="000000"/>
          <w:sz w:val="18"/>
          <w:szCs w:val="18"/>
        </w:rPr>
      </w:pPr>
      <w:hyperlink r:id="rId9" w:history="1">
        <w:r>
          <w:rPr>
            <w:rStyle w:val="Hiperhivatkozs"/>
            <w:rFonts w:ascii="Calibri" w:hAnsi="Calibri" w:cs="Calibri"/>
            <w:sz w:val="18"/>
            <w:szCs w:val="18"/>
          </w:rPr>
          <w:t>www.fenydekoracio.shop.hu</w:t>
        </w:r>
      </w:hyperlink>
    </w:p>
    <w:p w14:paraId="1D11642C" w14:textId="77777777" w:rsidR="000B0D6B" w:rsidRDefault="000B0D6B" w:rsidP="000B0D6B">
      <w:pPr>
        <w:rPr>
          <w:rFonts w:ascii="Helvetica" w:hAnsi="Helvetica"/>
          <w:color w:val="000000"/>
          <w:sz w:val="18"/>
          <w:szCs w:val="18"/>
        </w:rPr>
      </w:pPr>
    </w:p>
    <w:p w14:paraId="3F3CB3EA" w14:textId="77777777" w:rsidR="000B0D6B" w:rsidRDefault="000B0D6B" w:rsidP="000B0D6B">
      <w:pPr>
        <w:spacing w:after="240"/>
      </w:pPr>
    </w:p>
    <w:p w14:paraId="16CF003C" w14:textId="338C5D04" w:rsidR="000B0D6B" w:rsidRDefault="000B0D6B" w:rsidP="000B0D6B">
      <w:r>
        <w:rPr>
          <w:noProof/>
        </w:rPr>
        <w:drawing>
          <wp:inline distT="0" distB="0" distL="0" distR="0" wp14:anchorId="1DA99F1C" wp14:editId="1DC5CF85">
            <wp:extent cx="5760720" cy="3241675"/>
            <wp:effectExtent l="0" t="0" r="0" b="0"/>
            <wp:docPr id="1146188643" name="Kép 1" descr="A képen szöveg, ruházat, Emberi arc, mosol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88643" name="Kép 1" descr="A képen szöveg, ruházat, Emberi arc, mosoly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BCB5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5B0F"/>
    <w:multiLevelType w:val="multilevel"/>
    <w:tmpl w:val="39F6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0DA1"/>
    <w:multiLevelType w:val="multilevel"/>
    <w:tmpl w:val="1EB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D69F8"/>
    <w:multiLevelType w:val="multilevel"/>
    <w:tmpl w:val="55F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3155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933031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913057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6B"/>
    <w:rsid w:val="000B0D6B"/>
    <w:rsid w:val="004856C3"/>
    <w:rsid w:val="00523CD8"/>
    <w:rsid w:val="005F276E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90AE"/>
  <w15:chartTrackingRefBased/>
  <w15:docId w15:val="{70BDF6CF-A62C-4130-80E1-4D367259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0D6B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B0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0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0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0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0D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0D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0D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0D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0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0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0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0D6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0D6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0D6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0D6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0D6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0D6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0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0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0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0D6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0D6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0D6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0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0D6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0D6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0B0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elJHX1iSEM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achere-illumination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ivezeto@kisber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ter.varga@blachere.h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enydekoracio.sho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2025-03-31T14:05:00Z</dcterms:created>
  <dcterms:modified xsi:type="dcterms:W3CDTF">2025-03-31T14:06:00Z</dcterms:modified>
</cp:coreProperties>
</file>